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F17" w:rsidRPr="00D37F17" w:rsidRDefault="00D37F17" w:rsidP="00932C64">
      <w:pPr>
        <w:pStyle w:val="af3"/>
        <w:tabs>
          <w:tab w:val="left" w:pos="900"/>
        </w:tabs>
        <w:spacing w:line="240" w:lineRule="exact"/>
        <w:ind w:left="57" w:right="-57"/>
        <w:jc w:val="righ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F362DE">
        <w:rPr>
          <w:color w:val="000000"/>
          <w:szCs w:val="28"/>
        </w:rPr>
        <w:t xml:space="preserve">                      </w:t>
      </w:r>
      <w:r w:rsidRPr="00D37F17">
        <w:rPr>
          <w:color w:val="000000"/>
          <w:szCs w:val="28"/>
        </w:rPr>
        <w:t>УТВЕРЖДЕН</w:t>
      </w:r>
    </w:p>
    <w:p w:rsidR="00D37F17" w:rsidRPr="00D37F17" w:rsidRDefault="00D37F17" w:rsidP="00522142">
      <w:pPr>
        <w:pStyle w:val="af3"/>
        <w:tabs>
          <w:tab w:val="left" w:pos="900"/>
        </w:tabs>
        <w:spacing w:line="240" w:lineRule="exact"/>
        <w:ind w:left="57" w:right="-57"/>
        <w:jc w:val="right"/>
        <w:rPr>
          <w:color w:val="000000"/>
          <w:szCs w:val="28"/>
        </w:rPr>
      </w:pPr>
      <w:r w:rsidRPr="00D37F17">
        <w:rPr>
          <w:color w:val="000000"/>
          <w:szCs w:val="28"/>
        </w:rPr>
        <w:t xml:space="preserve">                                                                     </w:t>
      </w:r>
      <w:r>
        <w:rPr>
          <w:color w:val="000000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522142">
        <w:rPr>
          <w:color w:val="000000"/>
          <w:szCs w:val="28"/>
        </w:rPr>
        <w:t xml:space="preserve"> </w:t>
      </w:r>
      <w:r w:rsidRPr="00D37F17">
        <w:rPr>
          <w:color w:val="000000"/>
          <w:szCs w:val="28"/>
        </w:rPr>
        <w:t xml:space="preserve">приказом финансового управления </w:t>
      </w:r>
      <w:r w:rsidR="00522142">
        <w:rPr>
          <w:color w:val="000000"/>
          <w:szCs w:val="28"/>
        </w:rPr>
        <w:t xml:space="preserve">                         </w:t>
      </w:r>
      <w:r w:rsidRPr="00D37F17">
        <w:rPr>
          <w:color w:val="000000"/>
          <w:szCs w:val="28"/>
        </w:rPr>
        <w:t xml:space="preserve">            </w:t>
      </w:r>
      <w:r>
        <w:rPr>
          <w:color w:val="000000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  <w:r w:rsidRPr="00D37F17">
        <w:rPr>
          <w:color w:val="000000"/>
          <w:szCs w:val="28"/>
        </w:rPr>
        <w:t xml:space="preserve">  администрации Арзгирского</w:t>
      </w:r>
      <w:r>
        <w:rPr>
          <w:color w:val="000000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Pr="00D37F17">
        <w:rPr>
          <w:color w:val="000000"/>
          <w:szCs w:val="28"/>
        </w:rPr>
        <w:t>муниципального округа</w:t>
      </w:r>
    </w:p>
    <w:p w:rsidR="00522142" w:rsidRDefault="00D37F17" w:rsidP="00522142">
      <w:pPr>
        <w:pStyle w:val="af3"/>
        <w:tabs>
          <w:tab w:val="left" w:pos="900"/>
        </w:tabs>
        <w:spacing w:line="240" w:lineRule="exact"/>
        <w:ind w:left="57" w:right="-57"/>
        <w:rPr>
          <w:color w:val="000000"/>
          <w:szCs w:val="28"/>
        </w:rPr>
      </w:pPr>
      <w:r w:rsidRPr="00D37F17">
        <w:rPr>
          <w:color w:val="000000"/>
          <w:szCs w:val="28"/>
        </w:rPr>
        <w:t xml:space="preserve">                                                         </w:t>
      </w:r>
      <w:r>
        <w:rPr>
          <w:color w:val="000000"/>
          <w:szCs w:val="28"/>
        </w:rPr>
        <w:t xml:space="preserve">                                           </w:t>
      </w:r>
      <w:r w:rsidR="00522142">
        <w:rPr>
          <w:color w:val="000000"/>
          <w:szCs w:val="28"/>
        </w:rPr>
        <w:t xml:space="preserve">        </w:t>
      </w:r>
      <w:r>
        <w:rPr>
          <w:color w:val="000000"/>
          <w:szCs w:val="28"/>
        </w:rPr>
        <w:t xml:space="preserve">                                                </w:t>
      </w:r>
      <w:r w:rsidRPr="00D37F17">
        <w:rPr>
          <w:color w:val="000000"/>
          <w:szCs w:val="28"/>
        </w:rPr>
        <w:t>Ставропольского края</w:t>
      </w:r>
      <w:r>
        <w:rPr>
          <w:color w:val="000000"/>
          <w:szCs w:val="28"/>
        </w:rPr>
        <w:t xml:space="preserve"> </w:t>
      </w:r>
    </w:p>
    <w:p w:rsidR="00D37F17" w:rsidRPr="00D37F17" w:rsidRDefault="00D37F17" w:rsidP="00522142">
      <w:pPr>
        <w:pStyle w:val="af3"/>
        <w:tabs>
          <w:tab w:val="left" w:pos="900"/>
        </w:tabs>
        <w:spacing w:line="240" w:lineRule="exact"/>
        <w:ind w:left="57" w:right="-57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                                                                           </w:t>
      </w:r>
      <w:r w:rsidR="00AE17A1">
        <w:rPr>
          <w:color w:val="000000"/>
          <w:szCs w:val="28"/>
        </w:rPr>
        <w:t xml:space="preserve">                 </w:t>
      </w:r>
      <w:r w:rsidR="0052214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о</w:t>
      </w:r>
      <w:r w:rsidRPr="00D37F17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="0073247A">
        <w:rPr>
          <w:color w:val="000000"/>
          <w:szCs w:val="28"/>
        </w:rPr>
        <w:t>26</w:t>
      </w:r>
      <w:r>
        <w:rPr>
          <w:color w:val="000000"/>
          <w:szCs w:val="28"/>
        </w:rPr>
        <w:t xml:space="preserve"> </w:t>
      </w:r>
      <w:r w:rsidR="0073247A">
        <w:rPr>
          <w:color w:val="000000"/>
          <w:szCs w:val="28"/>
        </w:rPr>
        <w:t>сентяб</w:t>
      </w:r>
      <w:r w:rsidR="00C6729B">
        <w:rPr>
          <w:color w:val="000000"/>
          <w:szCs w:val="28"/>
        </w:rPr>
        <w:t>ря</w:t>
      </w:r>
      <w:r w:rsidR="00AE17A1">
        <w:rPr>
          <w:color w:val="000000"/>
          <w:szCs w:val="28"/>
        </w:rPr>
        <w:t xml:space="preserve"> </w:t>
      </w:r>
      <w:r w:rsidR="003B18C7">
        <w:rPr>
          <w:color w:val="000000"/>
          <w:szCs w:val="28"/>
        </w:rPr>
        <w:t>202</w:t>
      </w:r>
      <w:r w:rsidR="0073247A">
        <w:rPr>
          <w:color w:val="000000"/>
          <w:szCs w:val="28"/>
        </w:rPr>
        <w:t>5</w:t>
      </w:r>
      <w:r w:rsidRPr="00D37F17">
        <w:rPr>
          <w:color w:val="000000"/>
          <w:szCs w:val="28"/>
        </w:rPr>
        <w:t xml:space="preserve">г. № </w:t>
      </w:r>
      <w:r w:rsidR="0073247A">
        <w:rPr>
          <w:color w:val="000000"/>
          <w:szCs w:val="28"/>
        </w:rPr>
        <w:t>199</w:t>
      </w:r>
    </w:p>
    <w:p w:rsidR="00E87977" w:rsidRPr="00CE2A94" w:rsidRDefault="00E87977" w:rsidP="00F362DE">
      <w:pPr>
        <w:pStyle w:val="ConsPlusNormal"/>
        <w:spacing w:line="220" w:lineRule="exact"/>
        <w:ind w:left="16585"/>
        <w:rPr>
          <w:rFonts w:ascii="Times New Roman" w:hAnsi="Times New Roman" w:cs="Times New Roman"/>
          <w:sz w:val="32"/>
          <w:szCs w:val="32"/>
        </w:rPr>
      </w:pPr>
    </w:p>
    <w:p w:rsidR="006201AD" w:rsidRPr="006201AD" w:rsidRDefault="00E87977" w:rsidP="006201A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01AD">
        <w:rPr>
          <w:rFonts w:ascii="Times New Roman" w:hAnsi="Times New Roman" w:cs="Times New Roman"/>
          <w:sz w:val="32"/>
          <w:szCs w:val="32"/>
        </w:rPr>
        <w:t>П</w:t>
      </w:r>
      <w:r w:rsidR="00B3108E" w:rsidRPr="006201AD">
        <w:rPr>
          <w:rFonts w:ascii="Times New Roman" w:hAnsi="Times New Roman" w:cs="Times New Roman"/>
          <w:sz w:val="32"/>
          <w:szCs w:val="32"/>
        </w:rPr>
        <w:t>ЕРЕЧЕНЬ</w:t>
      </w:r>
      <w:r w:rsidRPr="006201AD">
        <w:rPr>
          <w:rFonts w:ascii="Times New Roman" w:hAnsi="Times New Roman" w:cs="Times New Roman"/>
          <w:sz w:val="32"/>
          <w:szCs w:val="32"/>
        </w:rPr>
        <w:br/>
      </w:r>
      <w:r w:rsidRPr="006201AD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r w:rsidR="00D37F17" w:rsidRPr="006201AD">
        <w:rPr>
          <w:rFonts w:ascii="Times New Roman" w:hAnsi="Times New Roman" w:cs="Times New Roman"/>
          <w:sz w:val="28"/>
          <w:szCs w:val="28"/>
        </w:rPr>
        <w:t>Арзгирского муниципального округа Ставропольского края</w:t>
      </w:r>
      <w:r w:rsidR="006201AD" w:rsidRPr="006201AD">
        <w:rPr>
          <w:rFonts w:ascii="Times New Roman" w:hAnsi="Times New Roman" w:cs="Times New Roman"/>
          <w:sz w:val="28"/>
          <w:szCs w:val="28"/>
        </w:rPr>
        <w:t xml:space="preserve"> на 202</w:t>
      </w:r>
      <w:r w:rsidR="0073247A">
        <w:rPr>
          <w:rFonts w:ascii="Times New Roman" w:hAnsi="Times New Roman" w:cs="Times New Roman"/>
          <w:sz w:val="28"/>
          <w:szCs w:val="28"/>
        </w:rPr>
        <w:t>6</w:t>
      </w:r>
      <w:r w:rsidR="006201AD" w:rsidRPr="006201AD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</w:p>
    <w:p w:rsidR="006201AD" w:rsidRPr="006201AD" w:rsidRDefault="006201AD" w:rsidP="006201A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01AD">
        <w:rPr>
          <w:rFonts w:ascii="Times New Roman" w:hAnsi="Times New Roman" w:cs="Times New Roman"/>
          <w:sz w:val="28"/>
          <w:szCs w:val="28"/>
        </w:rPr>
        <w:t>20</w:t>
      </w:r>
      <w:r w:rsidR="008C69EA">
        <w:rPr>
          <w:rFonts w:ascii="Times New Roman" w:hAnsi="Times New Roman" w:cs="Times New Roman"/>
          <w:sz w:val="28"/>
          <w:szCs w:val="28"/>
        </w:rPr>
        <w:t>2</w:t>
      </w:r>
      <w:r w:rsidR="0073247A">
        <w:rPr>
          <w:rFonts w:ascii="Times New Roman" w:hAnsi="Times New Roman" w:cs="Times New Roman"/>
          <w:sz w:val="28"/>
          <w:szCs w:val="28"/>
        </w:rPr>
        <w:t>7</w:t>
      </w:r>
      <w:r w:rsidRPr="006201AD">
        <w:rPr>
          <w:rFonts w:ascii="Times New Roman" w:hAnsi="Times New Roman" w:cs="Times New Roman"/>
          <w:sz w:val="28"/>
          <w:szCs w:val="28"/>
        </w:rPr>
        <w:t xml:space="preserve"> и 202</w:t>
      </w:r>
      <w:r w:rsidR="0073247A">
        <w:rPr>
          <w:rFonts w:ascii="Times New Roman" w:hAnsi="Times New Roman" w:cs="Times New Roman"/>
          <w:sz w:val="28"/>
          <w:szCs w:val="28"/>
        </w:rPr>
        <w:t>8</w:t>
      </w:r>
      <w:r w:rsidRPr="006201AD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6"/>
        <w:gridCol w:w="1060"/>
        <w:gridCol w:w="1618"/>
        <w:gridCol w:w="972"/>
        <w:gridCol w:w="992"/>
        <w:gridCol w:w="1559"/>
        <w:gridCol w:w="992"/>
        <w:gridCol w:w="1134"/>
        <w:gridCol w:w="1134"/>
        <w:gridCol w:w="851"/>
        <w:gridCol w:w="705"/>
        <w:gridCol w:w="567"/>
        <w:gridCol w:w="712"/>
        <w:gridCol w:w="993"/>
        <w:gridCol w:w="1134"/>
        <w:gridCol w:w="425"/>
      </w:tblGrid>
      <w:tr w:rsidR="00522142" w:rsidRPr="00324A30" w:rsidTr="00445A5A">
        <w:trPr>
          <w:trHeight w:val="2030"/>
        </w:trPr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DE" w:rsidRPr="00324A30" w:rsidRDefault="00F362DE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DE" w:rsidRPr="00324A30" w:rsidRDefault="00F362DE" w:rsidP="00932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налога (сбора), по которому нормативно  правовыми актами </w:t>
            </w:r>
            <w:r w:rsidR="00932C64" w:rsidRPr="00324A30">
              <w:rPr>
                <w:rFonts w:ascii="Times New Roman" w:hAnsi="Times New Roman" w:cs="Times New Roman"/>
                <w:sz w:val="16"/>
                <w:szCs w:val="16"/>
              </w:rPr>
              <w:t xml:space="preserve">Арзгирского </w:t>
            </w: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>муниципального округа Ставропольского края предусматриваются налоговые льготы, освобождения и иные преференции в качестве мер государственной поддержки (далее - налоговая льгота)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DE" w:rsidRPr="00324A30" w:rsidRDefault="00F362DE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>Наименование налоговой льготы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DE" w:rsidRPr="00324A30" w:rsidRDefault="00F362DE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 xml:space="preserve">Реквизиты нормативного правового акта </w:t>
            </w:r>
            <w:r w:rsidR="00932C64" w:rsidRPr="00324A30">
              <w:rPr>
                <w:rFonts w:ascii="Times New Roman" w:hAnsi="Times New Roman" w:cs="Times New Roman"/>
                <w:sz w:val="16"/>
                <w:szCs w:val="16"/>
              </w:rPr>
              <w:t>Арзгирского</w:t>
            </w: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>муниципального округа Ставропольского края, предусматривающего налоговую льготу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DE" w:rsidRPr="00324A30" w:rsidRDefault="00F362DE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>Условие предоставления налоговой льготы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DE" w:rsidRPr="00324A30" w:rsidRDefault="00F362DE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>Категория получателей налоговой льготы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DE" w:rsidRPr="00324A30" w:rsidRDefault="00F362DE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 xml:space="preserve">Дата вступления в силу нормативного правового акта </w:t>
            </w:r>
            <w:r w:rsidR="00932C64" w:rsidRPr="00324A30">
              <w:rPr>
                <w:rFonts w:ascii="Times New Roman" w:hAnsi="Times New Roman" w:cs="Times New Roman"/>
                <w:sz w:val="16"/>
                <w:szCs w:val="16"/>
              </w:rPr>
              <w:t>Арзгирского</w:t>
            </w: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округа Ставропольского края, устанавливающего налоговую льготу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DE" w:rsidRPr="00324A30" w:rsidRDefault="00F362DE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 xml:space="preserve">Дата вступления в силу нормативного правового акта </w:t>
            </w:r>
            <w:r w:rsidR="00932C64" w:rsidRPr="00324A30">
              <w:rPr>
                <w:rFonts w:ascii="Times New Roman" w:hAnsi="Times New Roman" w:cs="Times New Roman"/>
                <w:sz w:val="16"/>
                <w:szCs w:val="16"/>
              </w:rPr>
              <w:t>Арзгирского</w:t>
            </w: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округа Ставропольского края, отменяющего налоговую льготу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DE" w:rsidRPr="00324A30" w:rsidRDefault="00F362DE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куратора налоговых расходов </w:t>
            </w:r>
            <w:r w:rsidR="00932C64" w:rsidRPr="00324A30">
              <w:rPr>
                <w:rFonts w:ascii="Times New Roman" w:hAnsi="Times New Roman" w:cs="Times New Roman"/>
                <w:sz w:val="16"/>
                <w:szCs w:val="16"/>
              </w:rPr>
              <w:t>Арзгирского</w:t>
            </w: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округа Ставропольского края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DE" w:rsidRPr="00D13EDD" w:rsidRDefault="00F362DE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Муниципальная программа </w:t>
            </w:r>
            <w:r w:rsidR="00932C64"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Арзгирского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муниципального округа Ставропольского края, цели которой соответствуют налоговым расходам </w:t>
            </w:r>
            <w:r w:rsidR="00932C64"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Арзгирского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муниципального округа Ставропольского края (далее - муниципальная программа)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2DE" w:rsidRPr="00D13EDD" w:rsidRDefault="00F362DE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Цель социально-экономической политики </w:t>
            </w:r>
            <w:r w:rsidR="00932C64"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Арзгирского 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муниципального округа Ставропольского края, не относящаяся к муниципальным программам </w:t>
            </w:r>
            <w:r w:rsidR="00932C64"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Арзгирского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муниципального округа Ставропольского края (далее - цель социально-экономической политики)</w:t>
            </w:r>
          </w:p>
        </w:tc>
      </w:tr>
      <w:tr w:rsidR="00522142" w:rsidRPr="00324A30" w:rsidTr="00445A5A">
        <w:trPr>
          <w:trHeight w:val="467"/>
        </w:trPr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42" w:rsidRPr="00D13EDD" w:rsidRDefault="00522142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наименование муниципальной программы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42" w:rsidRPr="00D13EDD" w:rsidRDefault="00522142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реквизиты нормативного правового акта, предусматривающего утверждение муниципальной программы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42" w:rsidRPr="00D13EDD" w:rsidRDefault="00522142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индикатор достижения цели муниципальной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2142" w:rsidRPr="00D13EDD" w:rsidRDefault="00522142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реквизиты нормативного правового акта, предусматривающего цель социально-экономической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42" w:rsidRPr="00324A30" w:rsidRDefault="00522142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>показатель достижения цели социально-экономической политики</w:t>
            </w:r>
          </w:p>
        </w:tc>
      </w:tr>
      <w:tr w:rsidR="00CF0313" w:rsidRPr="00324A30" w:rsidTr="00445A5A">
        <w:trPr>
          <w:trHeight w:val="844"/>
        </w:trPr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324A30" w:rsidRDefault="00522142" w:rsidP="00A95B5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D13EDD" w:rsidRDefault="00522142" w:rsidP="00A95B5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D13EDD" w:rsidRDefault="00522142" w:rsidP="00A95B5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42" w:rsidRPr="00D13EDD" w:rsidRDefault="00522142" w:rsidP="00A95B5C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наименование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42" w:rsidRPr="00D13EDD" w:rsidRDefault="00522142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142" w:rsidRPr="00D13EDD" w:rsidRDefault="00522142" w:rsidP="00A95B5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42" w:rsidRPr="00324A30" w:rsidRDefault="00522142" w:rsidP="00A95B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142" w:rsidRPr="00324A30" w:rsidRDefault="00522142" w:rsidP="00A95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</w:tr>
      <w:tr w:rsidR="007A7DFD" w:rsidRPr="00324A30" w:rsidTr="00074362"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FD" w:rsidRPr="00324A30" w:rsidRDefault="007A7DFD" w:rsidP="008D73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FD" w:rsidRPr="00324A30" w:rsidRDefault="007A7DFD" w:rsidP="00D0532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>Земельный налог</w:t>
            </w:r>
          </w:p>
          <w:p w:rsidR="007A7DFD" w:rsidRPr="00324A30" w:rsidRDefault="007A7DFD" w:rsidP="00D053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FD" w:rsidRPr="007A0A1B" w:rsidRDefault="007A7DFD" w:rsidP="00D053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0A1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размере 50 процентов от начисленной суммы земельного налога субъектам инвестиционной деятельности, осуществляющим реализацию инвестиционных проектов на территории муниципального образования Арзгирского муниципального округа Ставропольского края, на срок фактической окупаемости инвестиционного проекта в пределах расчетного срока окупаемости инвестиционного проекта, но не более 2 лет после сдачи в эксплуатацию объекта инвестиционной деятельности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FD" w:rsidRPr="00324A30" w:rsidRDefault="007A7DFD" w:rsidP="00D053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>Решение Совета депутатов Арзгирского муниципального округа Ставропольского края первого созыва №24 от 23.10.2020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FD" w:rsidRPr="00324A30" w:rsidRDefault="007A7DFD" w:rsidP="00D053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подтверждающих документов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FD" w:rsidRDefault="007A7DFD" w:rsidP="00D05321">
            <w:pPr>
              <w:pStyle w:val="ConsPlusNormal"/>
              <w:spacing w:before="22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1.О</w:t>
            </w: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>рганы местного самоуправления муниципального образования Арзгирского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      2.О</w:t>
            </w:r>
            <w:r w:rsidRPr="00CD04F7">
              <w:rPr>
                <w:rFonts w:ascii="Times New Roman" w:hAnsi="Times New Roman" w:cs="Times New Roman"/>
                <w:sz w:val="16"/>
                <w:szCs w:val="16"/>
              </w:rPr>
              <w:t>траслевые (функциональные) и территориальные органы администрации Арзгирского муниципального округа Ставропольского края с правами юридического лица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  3.О</w:t>
            </w:r>
            <w:r w:rsidRPr="00CD04F7">
              <w:rPr>
                <w:rFonts w:ascii="Times New Roman" w:hAnsi="Times New Roman" w:cs="Times New Roman"/>
                <w:sz w:val="16"/>
                <w:szCs w:val="16"/>
              </w:rPr>
              <w:t>рганизации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D04F7">
              <w:rPr>
                <w:rFonts w:ascii="Times New Roman" w:hAnsi="Times New Roman" w:cs="Times New Roman"/>
                <w:sz w:val="16"/>
                <w:szCs w:val="16"/>
              </w:rPr>
              <w:t xml:space="preserve"> в отношении земельных участков, занятых муниципальными автомобильными дорогами общего пользования местного значения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   4.С</w:t>
            </w:r>
            <w:r w:rsidRPr="00CD04F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упруги не вступившие в повторный брак и родители ветеранов боевых действий из числа военнослужащих и лиц указанных в п.п. 1-4 п.1ст.3 Федерального закона «о ветеранах» погибших при исполнении обязанности военной службы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;     </w:t>
            </w:r>
            <w:r w:rsidRPr="00DE292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5.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Ф</w:t>
            </w:r>
            <w:r w:rsidRPr="00DE292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изические лица имеющие право на получение социальной </w:t>
            </w:r>
            <w:r w:rsidRPr="00DE292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поддержки в соответствии с законом Российской Федерации « О социальной защите граждан подвергшихся воздействию радиации в следствии катастрофы на Чернобыльской АС»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;         6.И</w:t>
            </w:r>
            <w:r w:rsidRPr="00DE292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нвалиды, участники Великой Отечественной войны, а также ветераны и инвалиды боевых действий на территории СССР, на территории Российской Федерации и территориях других государств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.        </w:t>
            </w:r>
          </w:p>
          <w:p w:rsidR="007A7DFD" w:rsidRPr="00324A30" w:rsidRDefault="007A7DFD" w:rsidP="00D0532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FD" w:rsidRPr="00324A30" w:rsidRDefault="007A7DFD" w:rsidP="00D053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7DFD" w:rsidRPr="00324A30" w:rsidRDefault="007A7DFD" w:rsidP="00D053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>01.01.2021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FD" w:rsidRPr="00324A30" w:rsidRDefault="007A7DFD" w:rsidP="00D053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>Не установлено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FD" w:rsidRPr="00324A30" w:rsidRDefault="007A7DFD" w:rsidP="00D05321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30">
              <w:rPr>
                <w:rFonts w:ascii="Times New Roman" w:hAnsi="Times New Roman" w:cs="Times New Roman"/>
                <w:sz w:val="16"/>
                <w:szCs w:val="16"/>
              </w:rPr>
              <w:t>Финансовое управление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FD" w:rsidRPr="00D13EDD" w:rsidRDefault="007A7DFD" w:rsidP="001A5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Муниципальная программа Арзгирского муниципального округа Ставропольского края «Управление финансами Арзгирского муниципального округа на 202</w:t>
            </w:r>
            <w:r w:rsidR="001A532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-202</w:t>
            </w:r>
            <w:r w:rsidR="001A532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годы»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FD" w:rsidRPr="00D13EDD" w:rsidRDefault="007A7DFD" w:rsidP="001A5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Постановление администрации Арзгирского муниципального округа Ставропольского края от 2</w:t>
            </w:r>
            <w:r w:rsidR="001A532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9.12. 2023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г. № </w:t>
            </w:r>
            <w:r w:rsidR="001A532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FD" w:rsidRPr="00D13EDD" w:rsidRDefault="007A7DFD" w:rsidP="00D05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Темп роста поступлений налоговых и неналоговых доходов консолидированного бюджета Арзгирского округа к уровню предыдущего года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FD" w:rsidRPr="00D13EDD" w:rsidRDefault="007A7DFD" w:rsidP="001A5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1A532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1A532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FD" w:rsidRPr="00D13EDD" w:rsidRDefault="007A7DFD" w:rsidP="007D4B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Решение Совета Арзгирского муниципального </w:t>
            </w:r>
            <w:r w:rsidR="007D4B4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округа Ставропольского края первого созыва №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40 от 2</w:t>
            </w:r>
            <w:r w:rsidR="007D4B4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  <w:r w:rsidR="007D4B4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07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.20</w:t>
            </w:r>
            <w:r w:rsidR="007D4B4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года «Об утверждении Стратегии социально-экономического развития Ар</w:t>
            </w:r>
            <w:r w:rsidR="007D4B4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згирского муниципального округа 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Ставропольского края на период до 2035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FD" w:rsidRPr="00324A30" w:rsidRDefault="007A7DFD" w:rsidP="009077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Улучшение демографической ситуации и повышение качества жизни </w:t>
            </w:r>
            <w:r w:rsidR="004A4B9E">
              <w:rPr>
                <w:rFonts w:ascii="Times New Roman" w:hAnsi="Times New Roman" w:cs="Times New Roman"/>
                <w:sz w:val="16"/>
                <w:szCs w:val="16"/>
              </w:rPr>
              <w:t>населения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FD" w:rsidRPr="00324A30" w:rsidRDefault="007A7DFD" w:rsidP="00D05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A5327" w:rsidRPr="007A7DFD" w:rsidTr="00074362"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27" w:rsidRPr="00324A30" w:rsidRDefault="001A5327" w:rsidP="008D73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27" w:rsidRPr="00A848DB" w:rsidRDefault="001A5327" w:rsidP="008D738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848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Земельный налог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(для участников СВО) </w:t>
            </w:r>
          </w:p>
          <w:p w:rsidR="001A5327" w:rsidRPr="00A848DB" w:rsidRDefault="001A5327" w:rsidP="008D73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27" w:rsidRPr="006D0CFF" w:rsidRDefault="001A5327" w:rsidP="008D73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D0CFF">
              <w:rPr>
                <w:rFonts w:ascii="Times New Roman" w:hAnsi="Times New Roman" w:cs="Times New Roman"/>
                <w:sz w:val="16"/>
                <w:szCs w:val="16"/>
              </w:rPr>
              <w:t>Освобождаются от уплаты земельного налога в отношении одного земельного участка, приобретенного (предоставленного) для жилищного строительства, ведения личного подсобного хозяйства, садоводства или огородничества, и не используемого в предпринимательской деятельности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27" w:rsidRPr="006D0CFF" w:rsidRDefault="001A5327" w:rsidP="006D0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D0CF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Решение Совета депутатов Арзгирского муниципального округа Ставропольского края первого созыва №14 от 24.03.2023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27" w:rsidRPr="006D0CFF" w:rsidRDefault="001A5327" w:rsidP="008D73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D0CF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Предоставление подтверждающих документов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27" w:rsidRPr="00D13EDD" w:rsidRDefault="001A5327" w:rsidP="006D0CFF">
            <w:pPr>
              <w:pStyle w:val="20"/>
              <w:shd w:val="clear" w:color="auto" w:fill="auto"/>
              <w:spacing w:line="240" w:lineRule="auto"/>
              <w:rPr>
                <w:color w:val="000000" w:themeColor="text1"/>
                <w:sz w:val="16"/>
                <w:szCs w:val="16"/>
              </w:rPr>
            </w:pPr>
            <w:r w:rsidRPr="00D13EDD">
              <w:rPr>
                <w:color w:val="000000" w:themeColor="text1"/>
                <w:sz w:val="16"/>
                <w:szCs w:val="16"/>
              </w:rPr>
              <w:t>1.Граждане, проходящие</w:t>
            </w:r>
            <w:r>
              <w:rPr>
                <w:color w:val="000000" w:themeColor="text1"/>
                <w:sz w:val="16"/>
                <w:szCs w:val="16"/>
              </w:rPr>
              <w:t xml:space="preserve"> (проходившие)</w:t>
            </w:r>
            <w:r w:rsidRPr="00D13EDD">
              <w:rPr>
                <w:color w:val="000000" w:themeColor="text1"/>
                <w:sz w:val="16"/>
                <w:szCs w:val="16"/>
              </w:rPr>
              <w:t xml:space="preserve"> военную службу в Вооруженных Силах Российской Федерации, других войсках, воинских формированиях и органах, в которых законодательством Российской Федерации предусмотрена военная служба, лица, проходящие </w:t>
            </w:r>
            <w:r>
              <w:rPr>
                <w:color w:val="000000" w:themeColor="text1"/>
                <w:sz w:val="16"/>
                <w:szCs w:val="16"/>
              </w:rPr>
              <w:t xml:space="preserve">(проходившие), </w:t>
            </w:r>
            <w:r w:rsidRPr="00D13EDD">
              <w:rPr>
                <w:color w:val="000000" w:themeColor="text1"/>
                <w:sz w:val="16"/>
                <w:szCs w:val="16"/>
              </w:rPr>
              <w:t xml:space="preserve">службу в войсках национальной гвардии Российской Федерации и </w:t>
            </w:r>
            <w:r w:rsidRPr="00D13EDD">
              <w:rPr>
                <w:color w:val="000000" w:themeColor="text1"/>
                <w:sz w:val="16"/>
                <w:szCs w:val="16"/>
              </w:rPr>
              <w:lastRenderedPageBreak/>
              <w:t xml:space="preserve">имеющие </w:t>
            </w:r>
            <w:r>
              <w:rPr>
                <w:color w:val="000000" w:themeColor="text1"/>
                <w:sz w:val="16"/>
                <w:szCs w:val="16"/>
              </w:rPr>
              <w:t xml:space="preserve">(имевшие), </w:t>
            </w:r>
            <w:r w:rsidRPr="00D13EDD">
              <w:rPr>
                <w:color w:val="000000" w:themeColor="text1"/>
                <w:sz w:val="16"/>
                <w:szCs w:val="16"/>
              </w:rPr>
              <w:t xml:space="preserve">специальное звание полиции, принимающие </w:t>
            </w:r>
            <w:r>
              <w:rPr>
                <w:color w:val="000000" w:themeColor="text1"/>
                <w:sz w:val="16"/>
                <w:szCs w:val="16"/>
              </w:rPr>
              <w:t xml:space="preserve">(проходившие), </w:t>
            </w:r>
            <w:r w:rsidRPr="00D13EDD">
              <w:rPr>
                <w:color w:val="000000" w:themeColor="text1"/>
                <w:sz w:val="16"/>
                <w:szCs w:val="16"/>
              </w:rPr>
              <w:t>участие в специальной военной операции, проводимой на территориях Украины, Донецкой Народной Республики и Луганской Народной Республики с 24 февраля 2022 года, а также на территориях Запорожской области и Херсонской области с 30 сентября 2022 года (далее - специальная военная операция), либо их супруга (супруг);</w:t>
            </w:r>
          </w:p>
          <w:p w:rsidR="001A5327" w:rsidRPr="00D13EDD" w:rsidRDefault="001A5327" w:rsidP="006D0CFF">
            <w:pPr>
              <w:pStyle w:val="20"/>
              <w:shd w:val="clear" w:color="auto" w:fill="auto"/>
              <w:spacing w:line="240" w:lineRule="auto"/>
              <w:rPr>
                <w:color w:val="000000" w:themeColor="text1"/>
              </w:rPr>
            </w:pPr>
            <w:r w:rsidRPr="00D13EDD">
              <w:rPr>
                <w:color w:val="000000" w:themeColor="text1"/>
                <w:sz w:val="16"/>
                <w:szCs w:val="16"/>
              </w:rPr>
              <w:t xml:space="preserve"> 2.Граждане, заключившие контракт (контракты) об участии в специальной военной операции общей продолжительностью не менее 6 месяцев и направленные военным комиссариатом Ставропольского края для участия в специальной военной операции, либо их супруга (супруг);</w:t>
            </w:r>
          </w:p>
          <w:p w:rsidR="001A5327" w:rsidRPr="00D13EDD" w:rsidRDefault="001A5327" w:rsidP="006D0CFF">
            <w:pPr>
              <w:pStyle w:val="20"/>
              <w:shd w:val="clear" w:color="auto" w:fill="auto"/>
              <w:spacing w:line="240" w:lineRule="auto"/>
              <w:rPr>
                <w:color w:val="000000" w:themeColor="text1"/>
                <w:sz w:val="16"/>
                <w:szCs w:val="16"/>
              </w:rPr>
            </w:pPr>
            <w:r w:rsidRPr="00D13EDD">
              <w:rPr>
                <w:color w:val="000000" w:themeColor="text1"/>
                <w:sz w:val="16"/>
                <w:szCs w:val="16"/>
              </w:rPr>
              <w:lastRenderedPageBreak/>
              <w:t>3.Граждане, заключившие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 и участвующие в специальной военной операции, либо их супруга (супруг);</w:t>
            </w:r>
          </w:p>
          <w:p w:rsidR="001A5327" w:rsidRPr="00D13EDD" w:rsidRDefault="001A5327" w:rsidP="006D0CFF">
            <w:pPr>
              <w:pStyle w:val="20"/>
              <w:shd w:val="clear" w:color="auto" w:fill="auto"/>
              <w:spacing w:line="240" w:lineRule="auto"/>
              <w:rPr>
                <w:color w:val="000000" w:themeColor="text1"/>
                <w:sz w:val="16"/>
                <w:szCs w:val="16"/>
              </w:rPr>
            </w:pPr>
            <w:r w:rsidRPr="00D13EDD">
              <w:rPr>
                <w:color w:val="000000" w:themeColor="text1"/>
                <w:sz w:val="16"/>
                <w:szCs w:val="16"/>
              </w:rPr>
              <w:t>4.Граждане, призванные на военную службу по мобилизации в соответствии с Указом Президента Российской Федерации от 21 сентября 2022 года № 647 «Об объявлении частичной мобилизации в Российской Федерации», либо их супруга (супруг).</w:t>
            </w:r>
          </w:p>
          <w:p w:rsidR="001A5327" w:rsidRPr="00D13EDD" w:rsidRDefault="001A5327" w:rsidP="006D0CFF">
            <w:pPr>
              <w:pStyle w:val="20"/>
              <w:shd w:val="clear" w:color="auto" w:fill="auto"/>
              <w:spacing w:line="240" w:lineRule="auto"/>
              <w:rPr>
                <w:color w:val="000000" w:themeColor="text1"/>
                <w:sz w:val="16"/>
                <w:szCs w:val="16"/>
              </w:rPr>
            </w:pPr>
            <w:r w:rsidRPr="00D13EDD">
              <w:rPr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 xml:space="preserve">5.Граждане Российской Федерации, сотрудники подразделений охраны правопорядка Министерства внутренних дел Российской Федерации (патрульно-постовая служба, подразделения участковых уполномоченных </w:t>
            </w:r>
            <w:r>
              <w:rPr>
                <w:color w:val="000000" w:themeColor="text1"/>
                <w:sz w:val="16"/>
                <w:szCs w:val="16"/>
              </w:rPr>
              <w:lastRenderedPageBreak/>
              <w:t xml:space="preserve">полиции и по делам несовершеннолетних). </w:t>
            </w:r>
            <w:r w:rsidRPr="00D13EDD">
              <w:rPr>
                <w:color w:val="000000" w:themeColor="text1"/>
                <w:sz w:val="16"/>
                <w:szCs w:val="16"/>
              </w:rPr>
              <w:t xml:space="preserve">       </w:t>
            </w:r>
          </w:p>
          <w:p w:rsidR="001A5327" w:rsidRPr="00D13EDD" w:rsidRDefault="001A5327" w:rsidP="00CD04F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27" w:rsidRPr="00D13EDD" w:rsidRDefault="001A5327" w:rsidP="008D73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1A5327" w:rsidRPr="00D13EDD" w:rsidRDefault="001A5327" w:rsidP="006D0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01.01.2022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27" w:rsidRPr="00D13EDD" w:rsidRDefault="001A5327" w:rsidP="008D73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установлено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27" w:rsidRPr="00D13EDD" w:rsidRDefault="001A5327" w:rsidP="008D7384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Финансовое управление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27" w:rsidRPr="00D13EDD" w:rsidRDefault="001A5327" w:rsidP="00095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Муниципальная программа Арзгирского муниципального округа Ставропольского края «Управление финансами Арзгирского муниципального округа 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на 202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-202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годы»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27" w:rsidRPr="00D13EDD" w:rsidRDefault="001A5327" w:rsidP="00095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Постановление администрации Арзгирского муниципального округа Ставропольского края от 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9.12. 2023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г. №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27" w:rsidRPr="00D13EDD" w:rsidRDefault="001A5327" w:rsidP="00095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Темп роста поступлений налоговых и неналоговых доходов консолидированного бюд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жета Арзгирского округа к уровню предыдущего года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27" w:rsidRPr="00D13EDD" w:rsidRDefault="001A5327" w:rsidP="00095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27" w:rsidRPr="00D13EDD" w:rsidRDefault="001A5327" w:rsidP="008D73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Решение Совета Арзгирского муниципального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округа Ставропольского края первого созыва №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40 от 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07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года «Об утверждении Стратегии социально-экономического 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развития Ар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згирского муниципального округа </w:t>
            </w:r>
            <w:r w:rsidRPr="00D13E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Ставропольского края на период до 2035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27" w:rsidRPr="00A848DB" w:rsidRDefault="001A5327" w:rsidP="004A4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848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Улучшение демографической ситуации и повышение качества жизни населения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округа</w:t>
            </w:r>
            <w:r w:rsidRPr="00A848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,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27" w:rsidRPr="00A848DB" w:rsidRDefault="001A5327" w:rsidP="00A95B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F362DE" w:rsidRPr="00324A30" w:rsidRDefault="00F362DE" w:rsidP="00F362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F362DE" w:rsidRPr="00324A30" w:rsidRDefault="00F362DE" w:rsidP="00F362DE">
      <w:pPr>
        <w:rPr>
          <w:rFonts w:ascii="Times New Roman" w:hAnsi="Times New Roman" w:cs="Times New Roman"/>
          <w:sz w:val="20"/>
          <w:szCs w:val="20"/>
        </w:rPr>
      </w:pPr>
    </w:p>
    <w:p w:rsidR="008410C1" w:rsidRPr="00324A30" w:rsidRDefault="008410C1" w:rsidP="008410C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8410C1" w:rsidRPr="00324A30" w:rsidSect="00CF0313">
      <w:headerReference w:type="default" r:id="rId7"/>
      <w:pgSz w:w="16839" w:h="11907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3BF" w:rsidRDefault="003403BF" w:rsidP="00632BE3">
      <w:pPr>
        <w:spacing w:after="0" w:line="240" w:lineRule="auto"/>
      </w:pPr>
      <w:r>
        <w:separator/>
      </w:r>
    </w:p>
  </w:endnote>
  <w:endnote w:type="continuationSeparator" w:id="1">
    <w:p w:rsidR="003403BF" w:rsidRDefault="003403BF" w:rsidP="00632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3BF" w:rsidRDefault="003403BF" w:rsidP="00632BE3">
      <w:pPr>
        <w:spacing w:after="0" w:line="240" w:lineRule="auto"/>
      </w:pPr>
      <w:r>
        <w:separator/>
      </w:r>
    </w:p>
  </w:footnote>
  <w:footnote w:type="continuationSeparator" w:id="1">
    <w:p w:rsidR="003403BF" w:rsidRDefault="003403BF" w:rsidP="00632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89169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32BE3" w:rsidRDefault="00632BE3">
        <w:pPr>
          <w:pStyle w:val="ab"/>
          <w:jc w:val="center"/>
        </w:pPr>
      </w:p>
      <w:p w:rsidR="00632BE3" w:rsidRDefault="00632BE3">
        <w:pPr>
          <w:pStyle w:val="ab"/>
          <w:jc w:val="center"/>
        </w:pPr>
      </w:p>
      <w:p w:rsidR="00632BE3" w:rsidRPr="00A37FE5" w:rsidRDefault="00BC5918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37F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32BE3" w:rsidRPr="00A37FE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37F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532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37FE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3C3901"/>
    <w:rsid w:val="00023590"/>
    <w:rsid w:val="000308CF"/>
    <w:rsid w:val="000572F8"/>
    <w:rsid w:val="00070276"/>
    <w:rsid w:val="00074362"/>
    <w:rsid w:val="000967B5"/>
    <w:rsid w:val="000B2AC5"/>
    <w:rsid w:val="000C2795"/>
    <w:rsid w:val="000C7FB3"/>
    <w:rsid w:val="000D344F"/>
    <w:rsid w:val="000D3630"/>
    <w:rsid w:val="000D6DD3"/>
    <w:rsid w:val="00106E06"/>
    <w:rsid w:val="00112368"/>
    <w:rsid w:val="00113F1D"/>
    <w:rsid w:val="00121F0F"/>
    <w:rsid w:val="00134B1F"/>
    <w:rsid w:val="00135CFC"/>
    <w:rsid w:val="0015150B"/>
    <w:rsid w:val="0015427E"/>
    <w:rsid w:val="001600A2"/>
    <w:rsid w:val="00166B90"/>
    <w:rsid w:val="00184617"/>
    <w:rsid w:val="0019505B"/>
    <w:rsid w:val="001A0A1B"/>
    <w:rsid w:val="001A3569"/>
    <w:rsid w:val="001A5327"/>
    <w:rsid w:val="001D24B4"/>
    <w:rsid w:val="001E2455"/>
    <w:rsid w:val="001F1698"/>
    <w:rsid w:val="001F7A80"/>
    <w:rsid w:val="0020327F"/>
    <w:rsid w:val="0020608D"/>
    <w:rsid w:val="00210C6C"/>
    <w:rsid w:val="00211C10"/>
    <w:rsid w:val="00212D0F"/>
    <w:rsid w:val="0021626D"/>
    <w:rsid w:val="002217D6"/>
    <w:rsid w:val="00223FD2"/>
    <w:rsid w:val="00225B75"/>
    <w:rsid w:val="0022726B"/>
    <w:rsid w:val="00254DFD"/>
    <w:rsid w:val="002576D5"/>
    <w:rsid w:val="002634EA"/>
    <w:rsid w:val="00267F13"/>
    <w:rsid w:val="002777D1"/>
    <w:rsid w:val="00281CE1"/>
    <w:rsid w:val="00284B43"/>
    <w:rsid w:val="002857EF"/>
    <w:rsid w:val="00292A60"/>
    <w:rsid w:val="00295D71"/>
    <w:rsid w:val="002B30E0"/>
    <w:rsid w:val="002C42F8"/>
    <w:rsid w:val="002D4CC8"/>
    <w:rsid w:val="002D4F0C"/>
    <w:rsid w:val="002D63CC"/>
    <w:rsid w:val="002D650F"/>
    <w:rsid w:val="002F4FB8"/>
    <w:rsid w:val="002F6D2D"/>
    <w:rsid w:val="00307CA5"/>
    <w:rsid w:val="00312282"/>
    <w:rsid w:val="00324A30"/>
    <w:rsid w:val="00337A2E"/>
    <w:rsid w:val="003403BF"/>
    <w:rsid w:val="00345372"/>
    <w:rsid w:val="00347FAA"/>
    <w:rsid w:val="003551D1"/>
    <w:rsid w:val="0035696A"/>
    <w:rsid w:val="003645B9"/>
    <w:rsid w:val="003834DF"/>
    <w:rsid w:val="00383E7F"/>
    <w:rsid w:val="00384C2C"/>
    <w:rsid w:val="00385847"/>
    <w:rsid w:val="003A7F0D"/>
    <w:rsid w:val="003B18C7"/>
    <w:rsid w:val="003C3901"/>
    <w:rsid w:val="003C4EE1"/>
    <w:rsid w:val="003C67AD"/>
    <w:rsid w:val="003E0203"/>
    <w:rsid w:val="003F3E91"/>
    <w:rsid w:val="003F47F2"/>
    <w:rsid w:val="00403352"/>
    <w:rsid w:val="004133A4"/>
    <w:rsid w:val="00416063"/>
    <w:rsid w:val="004162DE"/>
    <w:rsid w:val="00422838"/>
    <w:rsid w:val="00432EFC"/>
    <w:rsid w:val="00433E03"/>
    <w:rsid w:val="004400A0"/>
    <w:rsid w:val="00444EEF"/>
    <w:rsid w:val="00445A5A"/>
    <w:rsid w:val="00445EB8"/>
    <w:rsid w:val="00452149"/>
    <w:rsid w:val="00474CE9"/>
    <w:rsid w:val="00493C9A"/>
    <w:rsid w:val="004961DE"/>
    <w:rsid w:val="004A0B51"/>
    <w:rsid w:val="004A4B9E"/>
    <w:rsid w:val="004A4F32"/>
    <w:rsid w:val="004C26A3"/>
    <w:rsid w:val="004C2FFA"/>
    <w:rsid w:val="004C3669"/>
    <w:rsid w:val="004D2C40"/>
    <w:rsid w:val="004D6462"/>
    <w:rsid w:val="004D75D4"/>
    <w:rsid w:val="004E1106"/>
    <w:rsid w:val="004F72CE"/>
    <w:rsid w:val="004F74D2"/>
    <w:rsid w:val="00510E35"/>
    <w:rsid w:val="005122EE"/>
    <w:rsid w:val="00522142"/>
    <w:rsid w:val="00525CC4"/>
    <w:rsid w:val="005452C7"/>
    <w:rsid w:val="00551DB9"/>
    <w:rsid w:val="00556575"/>
    <w:rsid w:val="005804E3"/>
    <w:rsid w:val="00580864"/>
    <w:rsid w:val="0058146D"/>
    <w:rsid w:val="005819AE"/>
    <w:rsid w:val="00581B60"/>
    <w:rsid w:val="00584BBF"/>
    <w:rsid w:val="0059205E"/>
    <w:rsid w:val="00592C0B"/>
    <w:rsid w:val="005A37ED"/>
    <w:rsid w:val="005B4140"/>
    <w:rsid w:val="005B579E"/>
    <w:rsid w:val="005C6D96"/>
    <w:rsid w:val="005D7A33"/>
    <w:rsid w:val="005E22F8"/>
    <w:rsid w:val="005F326B"/>
    <w:rsid w:val="005F6E8E"/>
    <w:rsid w:val="00617FBF"/>
    <w:rsid w:val="006201AD"/>
    <w:rsid w:val="00632BE3"/>
    <w:rsid w:val="006351B8"/>
    <w:rsid w:val="00640878"/>
    <w:rsid w:val="00646250"/>
    <w:rsid w:val="00650D72"/>
    <w:rsid w:val="0065753B"/>
    <w:rsid w:val="00660C64"/>
    <w:rsid w:val="00664B11"/>
    <w:rsid w:val="0066534B"/>
    <w:rsid w:val="00673C17"/>
    <w:rsid w:val="0067561B"/>
    <w:rsid w:val="00682517"/>
    <w:rsid w:val="0069428A"/>
    <w:rsid w:val="006B74E8"/>
    <w:rsid w:val="006C748B"/>
    <w:rsid w:val="006D0CFF"/>
    <w:rsid w:val="006F4098"/>
    <w:rsid w:val="006F5AE7"/>
    <w:rsid w:val="007061D4"/>
    <w:rsid w:val="007138DD"/>
    <w:rsid w:val="00716B91"/>
    <w:rsid w:val="00717EC7"/>
    <w:rsid w:val="007206CB"/>
    <w:rsid w:val="00727ACA"/>
    <w:rsid w:val="0073247A"/>
    <w:rsid w:val="00743A98"/>
    <w:rsid w:val="0075060E"/>
    <w:rsid w:val="0076477B"/>
    <w:rsid w:val="00767F16"/>
    <w:rsid w:val="00770AE8"/>
    <w:rsid w:val="00785974"/>
    <w:rsid w:val="007917F3"/>
    <w:rsid w:val="00795E7D"/>
    <w:rsid w:val="00796D70"/>
    <w:rsid w:val="007A0A1B"/>
    <w:rsid w:val="007A1473"/>
    <w:rsid w:val="007A7478"/>
    <w:rsid w:val="007A7DFD"/>
    <w:rsid w:val="007C071A"/>
    <w:rsid w:val="007C7081"/>
    <w:rsid w:val="007D394E"/>
    <w:rsid w:val="007D4B4C"/>
    <w:rsid w:val="007E2705"/>
    <w:rsid w:val="007E5639"/>
    <w:rsid w:val="007F06AD"/>
    <w:rsid w:val="008152C1"/>
    <w:rsid w:val="00824670"/>
    <w:rsid w:val="00824CCE"/>
    <w:rsid w:val="00831982"/>
    <w:rsid w:val="008410C1"/>
    <w:rsid w:val="008454F6"/>
    <w:rsid w:val="00875DB6"/>
    <w:rsid w:val="008843F0"/>
    <w:rsid w:val="008A51BF"/>
    <w:rsid w:val="008A6775"/>
    <w:rsid w:val="008C69EA"/>
    <w:rsid w:val="008D6F9A"/>
    <w:rsid w:val="008D7384"/>
    <w:rsid w:val="008E6FB2"/>
    <w:rsid w:val="009077E0"/>
    <w:rsid w:val="00925FD0"/>
    <w:rsid w:val="00932C64"/>
    <w:rsid w:val="00934BF2"/>
    <w:rsid w:val="009354D6"/>
    <w:rsid w:val="00935D44"/>
    <w:rsid w:val="00937BCA"/>
    <w:rsid w:val="0094582F"/>
    <w:rsid w:val="00946520"/>
    <w:rsid w:val="00947737"/>
    <w:rsid w:val="00980AC9"/>
    <w:rsid w:val="009A36D3"/>
    <w:rsid w:val="009A3B8B"/>
    <w:rsid w:val="009A6A98"/>
    <w:rsid w:val="009B35ED"/>
    <w:rsid w:val="009B79A9"/>
    <w:rsid w:val="009C007D"/>
    <w:rsid w:val="009C0E6B"/>
    <w:rsid w:val="009C7625"/>
    <w:rsid w:val="009D0ABD"/>
    <w:rsid w:val="009D13D7"/>
    <w:rsid w:val="009D2248"/>
    <w:rsid w:val="009F0BFA"/>
    <w:rsid w:val="009F7106"/>
    <w:rsid w:val="009F7B5E"/>
    <w:rsid w:val="00A015DB"/>
    <w:rsid w:val="00A14FF5"/>
    <w:rsid w:val="00A23DCC"/>
    <w:rsid w:val="00A32C8B"/>
    <w:rsid w:val="00A37FE5"/>
    <w:rsid w:val="00A40842"/>
    <w:rsid w:val="00A50E3D"/>
    <w:rsid w:val="00A5247E"/>
    <w:rsid w:val="00A71F20"/>
    <w:rsid w:val="00A80C8B"/>
    <w:rsid w:val="00A826C9"/>
    <w:rsid w:val="00A848DB"/>
    <w:rsid w:val="00A94022"/>
    <w:rsid w:val="00AC6653"/>
    <w:rsid w:val="00AD21F0"/>
    <w:rsid w:val="00AD455A"/>
    <w:rsid w:val="00AE17A1"/>
    <w:rsid w:val="00AE71CA"/>
    <w:rsid w:val="00AF0633"/>
    <w:rsid w:val="00AF26A2"/>
    <w:rsid w:val="00AF2AAF"/>
    <w:rsid w:val="00AF3390"/>
    <w:rsid w:val="00B0235B"/>
    <w:rsid w:val="00B05390"/>
    <w:rsid w:val="00B057FC"/>
    <w:rsid w:val="00B11D9C"/>
    <w:rsid w:val="00B24311"/>
    <w:rsid w:val="00B3108E"/>
    <w:rsid w:val="00B341AD"/>
    <w:rsid w:val="00B34CD6"/>
    <w:rsid w:val="00B45AF8"/>
    <w:rsid w:val="00B53011"/>
    <w:rsid w:val="00B533AA"/>
    <w:rsid w:val="00B56A96"/>
    <w:rsid w:val="00B655CE"/>
    <w:rsid w:val="00B663C0"/>
    <w:rsid w:val="00B7621E"/>
    <w:rsid w:val="00B9107C"/>
    <w:rsid w:val="00BB5696"/>
    <w:rsid w:val="00BC4FB3"/>
    <w:rsid w:val="00BC5918"/>
    <w:rsid w:val="00BD0523"/>
    <w:rsid w:val="00BE11F5"/>
    <w:rsid w:val="00BE600C"/>
    <w:rsid w:val="00BF1010"/>
    <w:rsid w:val="00BF72C9"/>
    <w:rsid w:val="00C03A18"/>
    <w:rsid w:val="00C042E3"/>
    <w:rsid w:val="00C32FC5"/>
    <w:rsid w:val="00C34981"/>
    <w:rsid w:val="00C36D18"/>
    <w:rsid w:val="00C40023"/>
    <w:rsid w:val="00C47466"/>
    <w:rsid w:val="00C50E75"/>
    <w:rsid w:val="00C60363"/>
    <w:rsid w:val="00C6729B"/>
    <w:rsid w:val="00C83EF1"/>
    <w:rsid w:val="00C867A7"/>
    <w:rsid w:val="00CA66EA"/>
    <w:rsid w:val="00CB4F77"/>
    <w:rsid w:val="00CD04F7"/>
    <w:rsid w:val="00CD14C9"/>
    <w:rsid w:val="00CD5408"/>
    <w:rsid w:val="00CE1AD6"/>
    <w:rsid w:val="00CE2A94"/>
    <w:rsid w:val="00CF0313"/>
    <w:rsid w:val="00D0704B"/>
    <w:rsid w:val="00D10325"/>
    <w:rsid w:val="00D13EDD"/>
    <w:rsid w:val="00D14E62"/>
    <w:rsid w:val="00D15673"/>
    <w:rsid w:val="00D274F9"/>
    <w:rsid w:val="00D33FF1"/>
    <w:rsid w:val="00D36F05"/>
    <w:rsid w:val="00D37F17"/>
    <w:rsid w:val="00D440DB"/>
    <w:rsid w:val="00D718FA"/>
    <w:rsid w:val="00D80D82"/>
    <w:rsid w:val="00DA6CD4"/>
    <w:rsid w:val="00DB5C8A"/>
    <w:rsid w:val="00DC1E3F"/>
    <w:rsid w:val="00DC3358"/>
    <w:rsid w:val="00DD2FEE"/>
    <w:rsid w:val="00DE2928"/>
    <w:rsid w:val="00DF28C1"/>
    <w:rsid w:val="00DF3445"/>
    <w:rsid w:val="00DF58E5"/>
    <w:rsid w:val="00E1275F"/>
    <w:rsid w:val="00E372DA"/>
    <w:rsid w:val="00E37898"/>
    <w:rsid w:val="00E440B9"/>
    <w:rsid w:val="00E67634"/>
    <w:rsid w:val="00E828E5"/>
    <w:rsid w:val="00E8772D"/>
    <w:rsid w:val="00E87977"/>
    <w:rsid w:val="00E9092C"/>
    <w:rsid w:val="00E929F7"/>
    <w:rsid w:val="00E95081"/>
    <w:rsid w:val="00EA40B9"/>
    <w:rsid w:val="00EA481E"/>
    <w:rsid w:val="00EB028E"/>
    <w:rsid w:val="00EB15F5"/>
    <w:rsid w:val="00EB60DA"/>
    <w:rsid w:val="00ED7A3B"/>
    <w:rsid w:val="00EE01EA"/>
    <w:rsid w:val="00EE1B5F"/>
    <w:rsid w:val="00EE7064"/>
    <w:rsid w:val="00EF1F82"/>
    <w:rsid w:val="00EF44E5"/>
    <w:rsid w:val="00F02A33"/>
    <w:rsid w:val="00F040F4"/>
    <w:rsid w:val="00F0681B"/>
    <w:rsid w:val="00F1601C"/>
    <w:rsid w:val="00F16DA4"/>
    <w:rsid w:val="00F362DE"/>
    <w:rsid w:val="00F37DF2"/>
    <w:rsid w:val="00F417A9"/>
    <w:rsid w:val="00F43FCB"/>
    <w:rsid w:val="00F510D0"/>
    <w:rsid w:val="00F56378"/>
    <w:rsid w:val="00F57963"/>
    <w:rsid w:val="00F72A19"/>
    <w:rsid w:val="00F74E56"/>
    <w:rsid w:val="00F9760C"/>
    <w:rsid w:val="00FB71E3"/>
    <w:rsid w:val="00FC6E45"/>
    <w:rsid w:val="00FD39DA"/>
    <w:rsid w:val="00FD6463"/>
    <w:rsid w:val="00FE6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Use Case List Paragraph,Paragraphe de liste1,lp1,it_List1"/>
    <w:basedOn w:val="a"/>
    <w:uiPriority w:val="34"/>
    <w:qFormat/>
    <w:rsid w:val="00E879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E879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6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696A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23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23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23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23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23DCC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632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32BE3"/>
  </w:style>
  <w:style w:type="paragraph" w:styleId="ad">
    <w:name w:val="footer"/>
    <w:basedOn w:val="a"/>
    <w:link w:val="ae"/>
    <w:uiPriority w:val="99"/>
    <w:unhideWhenUsed/>
    <w:rsid w:val="00632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32BE3"/>
  </w:style>
  <w:style w:type="paragraph" w:styleId="af">
    <w:name w:val="footnote text"/>
    <w:basedOn w:val="a"/>
    <w:link w:val="af0"/>
    <w:semiHidden/>
    <w:rsid w:val="00257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2576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576D5"/>
    <w:rPr>
      <w:vertAlign w:val="superscript"/>
    </w:rPr>
  </w:style>
  <w:style w:type="table" w:styleId="af2">
    <w:name w:val="Table Grid"/>
    <w:basedOn w:val="a1"/>
    <w:uiPriority w:val="39"/>
    <w:rsid w:val="00364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"/>
    <w:basedOn w:val="a"/>
    <w:link w:val="af4"/>
    <w:rsid w:val="00D37F1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сновной текст Знак"/>
    <w:basedOn w:val="a0"/>
    <w:link w:val="af3"/>
    <w:rsid w:val="00D37F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6D0C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D0CFF"/>
    <w:pPr>
      <w:widowControl w:val="0"/>
      <w:shd w:val="clear" w:color="auto" w:fill="FFFFFF"/>
      <w:spacing w:after="0" w:line="243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Use Case List Paragraph,Paragraphe de liste1,lp1,it_List1"/>
    <w:basedOn w:val="a"/>
    <w:uiPriority w:val="34"/>
    <w:qFormat/>
    <w:rsid w:val="00E879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E879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6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696A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23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23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23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23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23DCC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632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32BE3"/>
  </w:style>
  <w:style w:type="paragraph" w:styleId="ad">
    <w:name w:val="footer"/>
    <w:basedOn w:val="a"/>
    <w:link w:val="ae"/>
    <w:uiPriority w:val="99"/>
    <w:unhideWhenUsed/>
    <w:rsid w:val="00632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32BE3"/>
  </w:style>
  <w:style w:type="paragraph" w:styleId="af">
    <w:name w:val="footnote text"/>
    <w:basedOn w:val="a"/>
    <w:link w:val="af0"/>
    <w:semiHidden/>
    <w:rsid w:val="00257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2576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576D5"/>
    <w:rPr>
      <w:vertAlign w:val="superscript"/>
    </w:rPr>
  </w:style>
  <w:style w:type="table" w:styleId="af2">
    <w:name w:val="Table Grid"/>
    <w:basedOn w:val="a1"/>
    <w:uiPriority w:val="39"/>
    <w:rsid w:val="003645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2C9CE-D73F-4695-BAB6-8F7005D55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Корнилова Татьяна</dc:creator>
  <cp:keywords/>
  <dc:description/>
  <cp:lastModifiedBy>Мовчан Ж.С.</cp:lastModifiedBy>
  <cp:revision>159</cp:revision>
  <cp:lastPrinted>2025-10-10T07:33:00Z</cp:lastPrinted>
  <dcterms:created xsi:type="dcterms:W3CDTF">2019-12-31T10:27:00Z</dcterms:created>
  <dcterms:modified xsi:type="dcterms:W3CDTF">2025-10-10T07:34:00Z</dcterms:modified>
</cp:coreProperties>
</file>